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55EEA" w14:textId="486768ED" w:rsidR="0028083D" w:rsidRPr="0028083D" w:rsidRDefault="00850058" w:rsidP="00850058">
      <w:pPr>
        <w:spacing w:before="150" w:after="150" w:line="240" w:lineRule="auto"/>
        <w:jc w:val="center"/>
        <w:outlineLvl w:val="3"/>
        <w:rPr>
          <w:rFonts w:ascii="Montserrat" w:eastAsia="Times New Roman" w:hAnsi="Montserrat" w:cs="Times New Roman"/>
          <w:b/>
          <w:bCs/>
          <w:color w:val="515151"/>
          <w:sz w:val="36"/>
          <w:szCs w:val="36"/>
        </w:rPr>
      </w:pPr>
      <w:r>
        <w:rPr>
          <w:rFonts w:ascii="Montserrat" w:eastAsia="Times New Roman" w:hAnsi="Montserrat" w:cs="Times New Roman"/>
          <w:b/>
          <w:bCs/>
          <w:noProof/>
          <w:color w:val="000000"/>
          <w:sz w:val="36"/>
          <w:szCs w:val="36"/>
        </w:rPr>
        <w:drawing>
          <wp:inline distT="0" distB="0" distL="0" distR="0" wp14:anchorId="10335600" wp14:editId="1F66DE35">
            <wp:extent cx="5935980" cy="10820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35980" cy="1082040"/>
                    </a:xfrm>
                    <a:prstGeom prst="rect">
                      <a:avLst/>
                    </a:prstGeom>
                    <a:noFill/>
                    <a:ln>
                      <a:noFill/>
                    </a:ln>
                  </pic:spPr>
                </pic:pic>
              </a:graphicData>
            </a:graphic>
          </wp:inline>
        </w:drawing>
      </w:r>
      <w:r w:rsidR="0028083D" w:rsidRPr="0028083D">
        <w:rPr>
          <w:rFonts w:ascii="Montserrat" w:eastAsia="Times New Roman" w:hAnsi="Montserrat" w:cs="Times New Roman"/>
          <w:b/>
          <w:bCs/>
          <w:color w:val="000000"/>
          <w:sz w:val="36"/>
          <w:szCs w:val="36"/>
        </w:rPr>
        <w:t>Disputing Your Background Check Report</w:t>
      </w:r>
    </w:p>
    <w:p w14:paraId="18B6F3DA" w14:textId="77777777" w:rsidR="0028083D" w:rsidRPr="0028083D" w:rsidRDefault="0028083D" w:rsidP="0028083D">
      <w:pPr>
        <w:spacing w:after="450" w:line="240" w:lineRule="auto"/>
        <w:rPr>
          <w:rFonts w:ascii="Times New Roman" w:eastAsia="Times New Roman" w:hAnsi="Times New Roman" w:cs="Times New Roman"/>
          <w:color w:val="7A7979"/>
          <w:sz w:val="24"/>
          <w:szCs w:val="24"/>
        </w:rPr>
      </w:pPr>
      <w:r w:rsidRPr="0028083D">
        <w:rPr>
          <w:rFonts w:ascii="Times New Roman" w:eastAsia="Times New Roman" w:hAnsi="Times New Roman" w:cs="Times New Roman"/>
          <w:color w:val="000000"/>
          <w:sz w:val="24"/>
          <w:szCs w:val="24"/>
        </w:rPr>
        <w:t xml:space="preserve">Although TIS has one of the lowest dispute rates in the country, if you believe information on your background check may be </w:t>
      </w:r>
      <w:proofErr w:type="gramStart"/>
      <w:r w:rsidRPr="0028083D">
        <w:rPr>
          <w:rFonts w:ascii="Times New Roman" w:eastAsia="Times New Roman" w:hAnsi="Times New Roman" w:cs="Times New Roman"/>
          <w:color w:val="000000"/>
          <w:sz w:val="24"/>
          <w:szCs w:val="24"/>
        </w:rPr>
        <w:t>incorrect</w:t>
      </w:r>
      <w:proofErr w:type="gramEnd"/>
      <w:r w:rsidRPr="0028083D">
        <w:rPr>
          <w:rFonts w:ascii="Times New Roman" w:eastAsia="Times New Roman" w:hAnsi="Times New Roman" w:cs="Times New Roman"/>
          <w:color w:val="000000"/>
          <w:sz w:val="24"/>
          <w:szCs w:val="24"/>
        </w:rPr>
        <w:t xml:space="preserve"> we are happy to review all of the relevant information you provide to TIS to support your dispute and reinvestigate the disputed information at no cost. Upon receipt of your properly submitted information, TIS has 30 calendar days to complete our investigation and we will email or mail you a copy of your report. If our reinvestigation findings differ from the original report, we will immediately also send the employer who ordered the report the updated results.</w:t>
      </w:r>
    </w:p>
    <w:p w14:paraId="3DB5B88E" w14:textId="77777777" w:rsidR="0028083D" w:rsidRPr="0028083D" w:rsidRDefault="0028083D" w:rsidP="0028083D">
      <w:pPr>
        <w:spacing w:after="0" w:line="240" w:lineRule="auto"/>
        <w:rPr>
          <w:rFonts w:ascii="Times New Roman" w:eastAsia="Times New Roman" w:hAnsi="Times New Roman" w:cs="Times New Roman"/>
          <w:color w:val="7A7979"/>
          <w:sz w:val="24"/>
          <w:szCs w:val="24"/>
        </w:rPr>
      </w:pPr>
      <w:r w:rsidRPr="0028083D">
        <w:rPr>
          <w:rFonts w:ascii="Times New Roman" w:eastAsia="Times New Roman" w:hAnsi="Times New Roman" w:cs="Times New Roman"/>
          <w:color w:val="000000"/>
          <w:sz w:val="24"/>
          <w:szCs w:val="24"/>
        </w:rPr>
        <w:t xml:space="preserve">To expedite the process and provide you with the best service, we ask that you complete the following Consumer Dispute &amp; Reinvestigation form and submit it to us by email, </w:t>
      </w:r>
      <w:proofErr w:type="gramStart"/>
      <w:r w:rsidRPr="0028083D">
        <w:rPr>
          <w:rFonts w:ascii="Times New Roman" w:eastAsia="Times New Roman" w:hAnsi="Times New Roman" w:cs="Times New Roman"/>
          <w:color w:val="000000"/>
          <w:sz w:val="24"/>
          <w:szCs w:val="24"/>
        </w:rPr>
        <w:t>mail</w:t>
      </w:r>
      <w:proofErr w:type="gramEnd"/>
      <w:r w:rsidRPr="0028083D">
        <w:rPr>
          <w:rFonts w:ascii="Times New Roman" w:eastAsia="Times New Roman" w:hAnsi="Times New Roman" w:cs="Times New Roman"/>
          <w:color w:val="000000"/>
          <w:sz w:val="24"/>
          <w:szCs w:val="24"/>
        </w:rPr>
        <w:t xml:space="preserve"> or fax. Or if you would prefer you can contact us by phone but please be ready to supply the information detailed on the form that we’ll need to begin the reinvestigation process.</w:t>
      </w:r>
    </w:p>
    <w:p w14:paraId="7F75E890" w14:textId="77777777" w:rsidR="0028083D" w:rsidRPr="0028083D" w:rsidRDefault="00850058" w:rsidP="0028083D">
      <w:pPr>
        <w:spacing w:after="0" w:line="240" w:lineRule="auto"/>
        <w:jc w:val="center"/>
        <w:rPr>
          <w:rFonts w:ascii="Times New Roman" w:eastAsia="Times New Roman" w:hAnsi="Times New Roman" w:cs="Times New Roman"/>
          <w:sz w:val="24"/>
          <w:szCs w:val="24"/>
        </w:rPr>
      </w:pPr>
      <w:hyperlink r:id="rId6" w:tgtFrame="_blank" w:history="1">
        <w:r w:rsidR="0028083D" w:rsidRPr="0028083D">
          <w:rPr>
            <w:rFonts w:ascii="Montserrat" w:eastAsia="Times New Roman" w:hAnsi="Montserrat" w:cs="Times New Roman"/>
            <w:b/>
            <w:bCs/>
            <w:caps/>
            <w:color w:val="FFFFFF"/>
            <w:sz w:val="24"/>
            <w:szCs w:val="24"/>
            <w:bdr w:val="single" w:sz="6" w:space="8" w:color="1F3782" w:frame="1"/>
            <w:shd w:val="clear" w:color="auto" w:fill="425282"/>
          </w:rPr>
          <w:t>CONSUMER DISPUTE &amp; REINVESTIGATION FORM</w:t>
        </w:r>
      </w:hyperlink>
    </w:p>
    <w:p w14:paraId="6967D95E" w14:textId="77777777" w:rsidR="0028083D" w:rsidRPr="0028083D" w:rsidRDefault="0028083D" w:rsidP="0028083D">
      <w:pPr>
        <w:spacing w:after="150" w:line="240" w:lineRule="auto"/>
        <w:outlineLvl w:val="4"/>
        <w:rPr>
          <w:rFonts w:ascii="Montserrat" w:eastAsia="Times New Roman" w:hAnsi="Montserrat" w:cs="Times New Roman"/>
          <w:b/>
          <w:bCs/>
          <w:color w:val="515151"/>
          <w:sz w:val="24"/>
          <w:szCs w:val="24"/>
        </w:rPr>
      </w:pPr>
      <w:r w:rsidRPr="0028083D">
        <w:rPr>
          <w:rFonts w:ascii="Montserrat" w:eastAsia="Times New Roman" w:hAnsi="Montserrat" w:cs="Times New Roman"/>
          <w:b/>
          <w:bCs/>
          <w:color w:val="000000"/>
          <w:sz w:val="24"/>
          <w:szCs w:val="24"/>
        </w:rPr>
        <w:t>Please fill out and return:</w:t>
      </w:r>
    </w:p>
    <w:p w14:paraId="500ACB22" w14:textId="77777777" w:rsidR="0028083D" w:rsidRPr="0028083D" w:rsidRDefault="0028083D" w:rsidP="0028083D">
      <w:pPr>
        <w:numPr>
          <w:ilvl w:val="0"/>
          <w:numId w:val="1"/>
        </w:numPr>
        <w:spacing w:before="100" w:beforeAutospacing="1" w:after="100" w:afterAutospacing="1" w:line="240" w:lineRule="auto"/>
        <w:ind w:left="960"/>
        <w:rPr>
          <w:rFonts w:ascii="Times New Roman" w:eastAsia="Times New Roman" w:hAnsi="Times New Roman" w:cs="Times New Roman"/>
          <w:color w:val="7A7979"/>
          <w:sz w:val="24"/>
          <w:szCs w:val="24"/>
        </w:rPr>
      </w:pPr>
      <w:r w:rsidRPr="0028083D">
        <w:rPr>
          <w:rFonts w:ascii="Times New Roman" w:eastAsia="Times New Roman" w:hAnsi="Times New Roman" w:cs="Times New Roman"/>
          <w:color w:val="000000"/>
          <w:sz w:val="24"/>
          <w:szCs w:val="24"/>
        </w:rPr>
        <w:t>By email at </w:t>
      </w:r>
      <w:hyperlink r:id="rId7" w:history="1">
        <w:r w:rsidRPr="0028083D">
          <w:rPr>
            <w:rFonts w:ascii="Times New Roman" w:eastAsia="Times New Roman" w:hAnsi="Times New Roman" w:cs="Times New Roman"/>
            <w:color w:val="000000"/>
            <w:sz w:val="24"/>
            <w:szCs w:val="24"/>
          </w:rPr>
          <w:t>compliance@tiscreening.com</w:t>
        </w:r>
      </w:hyperlink>
    </w:p>
    <w:p w14:paraId="491FA4FA" w14:textId="77777777" w:rsidR="0028083D" w:rsidRPr="0028083D" w:rsidRDefault="0028083D" w:rsidP="0028083D">
      <w:pPr>
        <w:numPr>
          <w:ilvl w:val="0"/>
          <w:numId w:val="1"/>
        </w:numPr>
        <w:spacing w:before="90" w:after="100" w:afterAutospacing="1" w:line="240" w:lineRule="auto"/>
        <w:ind w:left="960"/>
        <w:rPr>
          <w:rFonts w:ascii="Times New Roman" w:eastAsia="Times New Roman" w:hAnsi="Times New Roman" w:cs="Times New Roman"/>
          <w:color w:val="7A7979"/>
          <w:sz w:val="24"/>
          <w:szCs w:val="24"/>
        </w:rPr>
      </w:pPr>
      <w:r w:rsidRPr="0028083D">
        <w:rPr>
          <w:rFonts w:ascii="Times New Roman" w:eastAsia="Times New Roman" w:hAnsi="Times New Roman" w:cs="Times New Roman"/>
          <w:color w:val="000000"/>
          <w:sz w:val="24"/>
          <w:szCs w:val="24"/>
        </w:rPr>
        <w:t>By phone at 1-800-795-0994</w:t>
      </w:r>
    </w:p>
    <w:p w14:paraId="5E08EB8D" w14:textId="77777777" w:rsidR="0028083D" w:rsidRPr="0028083D" w:rsidRDefault="0028083D" w:rsidP="0028083D">
      <w:pPr>
        <w:numPr>
          <w:ilvl w:val="0"/>
          <w:numId w:val="1"/>
        </w:numPr>
        <w:spacing w:before="90" w:after="100" w:afterAutospacing="1" w:line="240" w:lineRule="auto"/>
        <w:ind w:left="960"/>
        <w:rPr>
          <w:rFonts w:ascii="Times New Roman" w:eastAsia="Times New Roman" w:hAnsi="Times New Roman" w:cs="Times New Roman"/>
          <w:color w:val="7A7979"/>
          <w:sz w:val="24"/>
          <w:szCs w:val="24"/>
        </w:rPr>
      </w:pPr>
      <w:r w:rsidRPr="0028083D">
        <w:rPr>
          <w:rFonts w:ascii="Times New Roman" w:eastAsia="Times New Roman" w:hAnsi="Times New Roman" w:cs="Times New Roman"/>
          <w:color w:val="000000"/>
          <w:sz w:val="24"/>
          <w:szCs w:val="24"/>
        </w:rPr>
        <w:t>By mail at 15614 Dr. MLK Jr. Blvd, Dover FL 33527</w:t>
      </w:r>
    </w:p>
    <w:p w14:paraId="17416D2C" w14:textId="77777777" w:rsidR="0028083D" w:rsidRPr="0028083D" w:rsidRDefault="0028083D" w:rsidP="0028083D">
      <w:pPr>
        <w:numPr>
          <w:ilvl w:val="0"/>
          <w:numId w:val="1"/>
        </w:numPr>
        <w:spacing w:before="90" w:after="100" w:afterAutospacing="1" w:line="240" w:lineRule="auto"/>
        <w:ind w:left="960"/>
        <w:rPr>
          <w:rFonts w:ascii="Times New Roman" w:eastAsia="Times New Roman" w:hAnsi="Times New Roman" w:cs="Times New Roman"/>
          <w:color w:val="7A7979"/>
          <w:sz w:val="24"/>
          <w:szCs w:val="24"/>
        </w:rPr>
      </w:pPr>
      <w:r w:rsidRPr="0028083D">
        <w:rPr>
          <w:rFonts w:ascii="Times New Roman" w:eastAsia="Times New Roman" w:hAnsi="Times New Roman" w:cs="Times New Roman"/>
          <w:color w:val="000000"/>
          <w:sz w:val="24"/>
          <w:szCs w:val="24"/>
        </w:rPr>
        <w:t>By fax at 1-888-698-3929 – Attn: Compliance Dept.</w:t>
      </w:r>
    </w:p>
    <w:p w14:paraId="4405E882" w14:textId="77777777" w:rsidR="0028083D" w:rsidRPr="0028083D" w:rsidRDefault="0028083D" w:rsidP="0028083D">
      <w:pPr>
        <w:spacing w:before="150" w:after="150" w:line="240" w:lineRule="auto"/>
        <w:outlineLvl w:val="3"/>
        <w:rPr>
          <w:rFonts w:ascii="Montserrat" w:eastAsia="Times New Roman" w:hAnsi="Montserrat" w:cs="Times New Roman"/>
          <w:b/>
          <w:bCs/>
          <w:color w:val="515151"/>
          <w:sz w:val="36"/>
          <w:szCs w:val="36"/>
        </w:rPr>
      </w:pPr>
      <w:r w:rsidRPr="0028083D">
        <w:rPr>
          <w:rFonts w:ascii="Montserrat" w:eastAsia="Times New Roman" w:hAnsi="Montserrat" w:cs="Times New Roman"/>
          <w:b/>
          <w:bCs/>
          <w:color w:val="000000"/>
          <w:sz w:val="36"/>
          <w:szCs w:val="36"/>
        </w:rPr>
        <w:t>If the Reinvestigation does not Resolve Your Dispute</w:t>
      </w:r>
    </w:p>
    <w:p w14:paraId="31B58D8E" w14:textId="77777777" w:rsidR="0028083D" w:rsidRPr="0028083D" w:rsidRDefault="0028083D" w:rsidP="0028083D">
      <w:pPr>
        <w:spacing w:after="450" w:line="240" w:lineRule="auto"/>
        <w:rPr>
          <w:rFonts w:ascii="Times New Roman" w:eastAsia="Times New Roman" w:hAnsi="Times New Roman" w:cs="Times New Roman"/>
          <w:color w:val="7A7979"/>
          <w:sz w:val="24"/>
          <w:szCs w:val="24"/>
        </w:rPr>
      </w:pPr>
      <w:r w:rsidRPr="0028083D">
        <w:rPr>
          <w:rFonts w:ascii="Times New Roman" w:eastAsia="Times New Roman" w:hAnsi="Times New Roman" w:cs="Times New Roman"/>
          <w:color w:val="000000"/>
          <w:sz w:val="24"/>
          <w:szCs w:val="24"/>
        </w:rPr>
        <w:t>Statement of Dispute</w:t>
      </w:r>
    </w:p>
    <w:p w14:paraId="1D04619F" w14:textId="77777777" w:rsidR="0028083D" w:rsidRPr="0028083D" w:rsidRDefault="0028083D" w:rsidP="0028083D">
      <w:pPr>
        <w:spacing w:after="450" w:line="240" w:lineRule="auto"/>
        <w:rPr>
          <w:rFonts w:ascii="Times New Roman" w:eastAsia="Times New Roman" w:hAnsi="Times New Roman" w:cs="Times New Roman"/>
          <w:color w:val="7A7979"/>
          <w:sz w:val="24"/>
          <w:szCs w:val="24"/>
        </w:rPr>
      </w:pPr>
      <w:r w:rsidRPr="0028083D">
        <w:rPr>
          <w:rFonts w:ascii="Times New Roman" w:eastAsia="Times New Roman" w:hAnsi="Times New Roman" w:cs="Times New Roman"/>
          <w:color w:val="000000"/>
          <w:sz w:val="24"/>
          <w:szCs w:val="24"/>
        </w:rPr>
        <w:t>If the reinvestigation does not resolve your dispute, you are entitled to file a brief statement of 100 words or less setting forth the nature of the dispute, providing a clear summary of the dispute. Unless there are reasonable grounds to believe that it is frivolous or irrelevant, TIS will include the statement provided in any future report that contains the disputed information.</w:t>
      </w:r>
    </w:p>
    <w:p w14:paraId="4C21CCDB" w14:textId="77777777" w:rsidR="0028083D" w:rsidRPr="0028083D" w:rsidRDefault="0028083D" w:rsidP="0028083D">
      <w:pPr>
        <w:spacing w:before="150" w:after="150" w:line="240" w:lineRule="auto"/>
        <w:outlineLvl w:val="3"/>
        <w:rPr>
          <w:rFonts w:ascii="Montserrat" w:eastAsia="Times New Roman" w:hAnsi="Montserrat" w:cs="Times New Roman"/>
          <w:b/>
          <w:bCs/>
          <w:color w:val="515151"/>
          <w:sz w:val="36"/>
          <w:szCs w:val="36"/>
        </w:rPr>
      </w:pPr>
      <w:r w:rsidRPr="0028083D">
        <w:rPr>
          <w:rFonts w:ascii="Montserrat" w:eastAsia="Times New Roman" w:hAnsi="Montserrat" w:cs="Times New Roman"/>
          <w:b/>
          <w:bCs/>
          <w:color w:val="000000"/>
          <w:sz w:val="36"/>
          <w:szCs w:val="36"/>
        </w:rPr>
        <w:t>Reinvestigation Process Description Request</w:t>
      </w:r>
    </w:p>
    <w:p w14:paraId="47BCBAF6" w14:textId="77777777" w:rsidR="0028083D" w:rsidRPr="0028083D" w:rsidRDefault="0028083D" w:rsidP="0028083D">
      <w:pPr>
        <w:spacing w:after="450" w:line="240" w:lineRule="auto"/>
        <w:rPr>
          <w:rFonts w:ascii="Times New Roman" w:eastAsia="Times New Roman" w:hAnsi="Times New Roman" w:cs="Times New Roman"/>
          <w:color w:val="7A7979"/>
          <w:sz w:val="24"/>
          <w:szCs w:val="24"/>
        </w:rPr>
      </w:pPr>
      <w:r w:rsidRPr="0028083D">
        <w:rPr>
          <w:rFonts w:ascii="Times New Roman" w:eastAsia="Times New Roman" w:hAnsi="Times New Roman" w:cs="Times New Roman"/>
          <w:color w:val="000000"/>
          <w:sz w:val="24"/>
          <w:szCs w:val="24"/>
        </w:rPr>
        <w:lastRenderedPageBreak/>
        <w:t>Upon request, TIS will provide you with more information about the reinvestigation process including:</w:t>
      </w:r>
    </w:p>
    <w:p w14:paraId="2E5D3B32" w14:textId="77777777" w:rsidR="0028083D" w:rsidRPr="0028083D" w:rsidRDefault="0028083D" w:rsidP="0028083D">
      <w:pPr>
        <w:numPr>
          <w:ilvl w:val="0"/>
          <w:numId w:val="2"/>
        </w:numPr>
        <w:spacing w:before="100" w:beforeAutospacing="1" w:after="100" w:afterAutospacing="1" w:line="240" w:lineRule="auto"/>
        <w:ind w:left="960"/>
        <w:rPr>
          <w:rFonts w:ascii="Times New Roman" w:eastAsia="Times New Roman" w:hAnsi="Times New Roman" w:cs="Times New Roman"/>
          <w:color w:val="7A7979"/>
          <w:sz w:val="24"/>
          <w:szCs w:val="24"/>
        </w:rPr>
      </w:pPr>
      <w:r w:rsidRPr="0028083D">
        <w:rPr>
          <w:rFonts w:ascii="Times New Roman" w:eastAsia="Times New Roman" w:hAnsi="Times New Roman" w:cs="Times New Roman"/>
          <w:color w:val="000000"/>
          <w:sz w:val="24"/>
          <w:szCs w:val="24"/>
        </w:rPr>
        <w:t>A description of our procedures used to ensure accuracy and completeness of information</w:t>
      </w:r>
    </w:p>
    <w:p w14:paraId="0EB51150" w14:textId="7B706BE9" w:rsidR="002D1443" w:rsidRPr="0028083D" w:rsidRDefault="0028083D" w:rsidP="0028083D">
      <w:pPr>
        <w:numPr>
          <w:ilvl w:val="0"/>
          <w:numId w:val="2"/>
        </w:numPr>
        <w:spacing w:before="90" w:after="100" w:afterAutospacing="1" w:line="240" w:lineRule="auto"/>
        <w:ind w:left="960"/>
        <w:rPr>
          <w:rFonts w:ascii="Times New Roman" w:eastAsia="Times New Roman" w:hAnsi="Times New Roman" w:cs="Times New Roman"/>
          <w:color w:val="7A7979"/>
          <w:sz w:val="24"/>
          <w:szCs w:val="24"/>
        </w:rPr>
      </w:pPr>
      <w:r w:rsidRPr="0028083D">
        <w:rPr>
          <w:rFonts w:ascii="Times New Roman" w:eastAsia="Times New Roman" w:hAnsi="Times New Roman" w:cs="Times New Roman"/>
          <w:color w:val="000000"/>
          <w:sz w:val="24"/>
          <w:szCs w:val="24"/>
        </w:rPr>
        <w:t>The business contact information of the data source providers (furnishers) who provided the data in the report and/or reinvestigation</w:t>
      </w:r>
    </w:p>
    <w:sectPr w:rsidR="002D1443" w:rsidRPr="0028083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ontserrat">
    <w:altName w:val="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DB582D"/>
    <w:multiLevelType w:val="multilevel"/>
    <w:tmpl w:val="207CA0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3690EBC"/>
    <w:multiLevelType w:val="multilevel"/>
    <w:tmpl w:val="E33C22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09773089">
    <w:abstractNumId w:val="1"/>
  </w:num>
  <w:num w:numId="2" w16cid:durableId="1687363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83D"/>
    <w:rsid w:val="0028083D"/>
    <w:rsid w:val="002D1443"/>
    <w:rsid w:val="008500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41AA8"/>
  <w15:chartTrackingRefBased/>
  <w15:docId w15:val="{88220D31-8602-413B-B7BD-D70BAA63D3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link w:val="Heading4Char"/>
    <w:uiPriority w:val="9"/>
    <w:qFormat/>
    <w:rsid w:val="0028083D"/>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28083D"/>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8083D"/>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28083D"/>
    <w:rPr>
      <w:rFonts w:ascii="Times New Roman" w:eastAsia="Times New Roman" w:hAnsi="Times New Roman" w:cs="Times New Roman"/>
      <w:b/>
      <w:bCs/>
      <w:sz w:val="20"/>
      <w:szCs w:val="20"/>
    </w:rPr>
  </w:style>
  <w:style w:type="character" w:styleId="Strong">
    <w:name w:val="Strong"/>
    <w:basedOn w:val="DefaultParagraphFont"/>
    <w:uiPriority w:val="22"/>
    <w:qFormat/>
    <w:rsid w:val="0028083D"/>
    <w:rPr>
      <w:b/>
      <w:bCs/>
    </w:rPr>
  </w:style>
  <w:style w:type="paragraph" w:styleId="NormalWeb">
    <w:name w:val="Normal (Web)"/>
    <w:basedOn w:val="Normal"/>
    <w:uiPriority w:val="99"/>
    <w:semiHidden/>
    <w:unhideWhenUsed/>
    <w:rsid w:val="0028083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28083D"/>
    <w:rPr>
      <w:color w:val="0000FF"/>
      <w:u w:val="single"/>
    </w:rPr>
  </w:style>
  <w:style w:type="character" w:customStyle="1" w:styleId="elementor-button-text">
    <w:name w:val="elementor-button-text"/>
    <w:basedOn w:val="DefaultParagraphFont"/>
    <w:rsid w:val="002808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5994390">
      <w:bodyDiv w:val="1"/>
      <w:marLeft w:val="0"/>
      <w:marRight w:val="0"/>
      <w:marTop w:val="0"/>
      <w:marBottom w:val="0"/>
      <w:divBdr>
        <w:top w:val="none" w:sz="0" w:space="0" w:color="auto"/>
        <w:left w:val="none" w:sz="0" w:space="0" w:color="auto"/>
        <w:bottom w:val="none" w:sz="0" w:space="0" w:color="auto"/>
        <w:right w:val="none" w:sz="0" w:space="0" w:color="auto"/>
      </w:divBdr>
      <w:divsChild>
        <w:div w:id="278949007">
          <w:marLeft w:val="0"/>
          <w:marRight w:val="0"/>
          <w:marTop w:val="0"/>
          <w:marBottom w:val="0"/>
          <w:divBdr>
            <w:top w:val="none" w:sz="0" w:space="0" w:color="auto"/>
            <w:left w:val="none" w:sz="0" w:space="0" w:color="auto"/>
            <w:bottom w:val="none" w:sz="0" w:space="0" w:color="auto"/>
            <w:right w:val="none" w:sz="0" w:space="0" w:color="auto"/>
          </w:divBdr>
          <w:divsChild>
            <w:div w:id="1772891963">
              <w:marLeft w:val="0"/>
              <w:marRight w:val="0"/>
              <w:marTop w:val="0"/>
              <w:marBottom w:val="0"/>
              <w:divBdr>
                <w:top w:val="none" w:sz="0" w:space="0" w:color="auto"/>
                <w:left w:val="none" w:sz="0" w:space="0" w:color="auto"/>
                <w:bottom w:val="none" w:sz="0" w:space="0" w:color="auto"/>
                <w:right w:val="none" w:sz="0" w:space="0" w:color="auto"/>
              </w:divBdr>
              <w:divsChild>
                <w:div w:id="368186158">
                  <w:marLeft w:val="0"/>
                  <w:marRight w:val="0"/>
                  <w:marTop w:val="0"/>
                  <w:marBottom w:val="0"/>
                  <w:divBdr>
                    <w:top w:val="none" w:sz="0" w:space="0" w:color="auto"/>
                    <w:left w:val="none" w:sz="0" w:space="0" w:color="auto"/>
                    <w:bottom w:val="none" w:sz="0" w:space="0" w:color="auto"/>
                    <w:right w:val="none" w:sz="0" w:space="0" w:color="auto"/>
                  </w:divBdr>
                  <w:divsChild>
                    <w:div w:id="943609335">
                      <w:marLeft w:val="0"/>
                      <w:marRight w:val="0"/>
                      <w:marTop w:val="0"/>
                      <w:marBottom w:val="0"/>
                      <w:divBdr>
                        <w:top w:val="none" w:sz="0" w:space="0" w:color="auto"/>
                        <w:left w:val="none" w:sz="0" w:space="0" w:color="auto"/>
                        <w:bottom w:val="none" w:sz="0" w:space="0" w:color="auto"/>
                        <w:right w:val="none" w:sz="0" w:space="0" w:color="auto"/>
                      </w:divBdr>
                      <w:divsChild>
                        <w:div w:id="1721636110">
                          <w:marLeft w:val="0"/>
                          <w:marRight w:val="0"/>
                          <w:marTop w:val="0"/>
                          <w:marBottom w:val="0"/>
                          <w:divBdr>
                            <w:top w:val="none" w:sz="0" w:space="0" w:color="auto"/>
                            <w:left w:val="none" w:sz="0" w:space="0" w:color="auto"/>
                            <w:bottom w:val="none" w:sz="0" w:space="0" w:color="auto"/>
                            <w:right w:val="none" w:sz="0" w:space="0" w:color="auto"/>
                          </w:divBdr>
                          <w:divsChild>
                            <w:div w:id="770324323">
                              <w:marLeft w:val="0"/>
                              <w:marRight w:val="0"/>
                              <w:marTop w:val="0"/>
                              <w:marBottom w:val="0"/>
                              <w:divBdr>
                                <w:top w:val="none" w:sz="0" w:space="0" w:color="auto"/>
                                <w:left w:val="none" w:sz="0" w:space="0" w:color="auto"/>
                                <w:bottom w:val="none" w:sz="0" w:space="0" w:color="auto"/>
                                <w:right w:val="none" w:sz="0" w:space="0" w:color="auto"/>
                              </w:divBdr>
                              <w:divsChild>
                                <w:div w:id="1883010284">
                                  <w:marLeft w:val="0"/>
                                  <w:marRight w:val="0"/>
                                  <w:marTop w:val="0"/>
                                  <w:marBottom w:val="0"/>
                                  <w:divBdr>
                                    <w:top w:val="none" w:sz="0" w:space="0" w:color="auto"/>
                                    <w:left w:val="none" w:sz="0" w:space="0" w:color="auto"/>
                                    <w:bottom w:val="none" w:sz="0" w:space="0" w:color="auto"/>
                                    <w:right w:val="none" w:sz="0" w:space="0" w:color="auto"/>
                                  </w:divBdr>
                                  <w:divsChild>
                                    <w:div w:id="262691235">
                                      <w:marLeft w:val="0"/>
                                      <w:marRight w:val="0"/>
                                      <w:marTop w:val="0"/>
                                      <w:marBottom w:val="0"/>
                                      <w:divBdr>
                                        <w:top w:val="none" w:sz="0" w:space="0" w:color="auto"/>
                                        <w:left w:val="none" w:sz="0" w:space="0" w:color="auto"/>
                                        <w:bottom w:val="none" w:sz="0" w:space="0" w:color="auto"/>
                                        <w:right w:val="none" w:sz="0" w:space="0" w:color="auto"/>
                                      </w:divBdr>
                                      <w:divsChild>
                                        <w:div w:id="2018925631">
                                          <w:marLeft w:val="0"/>
                                          <w:marRight w:val="0"/>
                                          <w:marTop w:val="0"/>
                                          <w:marBottom w:val="0"/>
                                          <w:divBdr>
                                            <w:top w:val="none" w:sz="0" w:space="0" w:color="auto"/>
                                            <w:left w:val="none" w:sz="0" w:space="0" w:color="auto"/>
                                            <w:bottom w:val="none" w:sz="0" w:space="0" w:color="auto"/>
                                            <w:right w:val="none" w:sz="0" w:space="0" w:color="auto"/>
                                          </w:divBdr>
                                          <w:divsChild>
                                            <w:div w:id="346565608">
                                              <w:marLeft w:val="0"/>
                                              <w:marRight w:val="0"/>
                                              <w:marTop w:val="0"/>
                                              <w:marBottom w:val="0"/>
                                              <w:divBdr>
                                                <w:top w:val="none" w:sz="0" w:space="0" w:color="auto"/>
                                                <w:left w:val="none" w:sz="0" w:space="0" w:color="auto"/>
                                                <w:bottom w:val="none" w:sz="0" w:space="0" w:color="auto"/>
                                                <w:right w:val="none" w:sz="0" w:space="0" w:color="auto"/>
                                              </w:divBdr>
                                              <w:divsChild>
                                                <w:div w:id="1413626868">
                                                  <w:marLeft w:val="0"/>
                                                  <w:marRight w:val="0"/>
                                                  <w:marTop w:val="0"/>
                                                  <w:marBottom w:val="0"/>
                                                  <w:divBdr>
                                                    <w:top w:val="none" w:sz="0" w:space="0" w:color="auto"/>
                                                    <w:left w:val="none" w:sz="0" w:space="0" w:color="auto"/>
                                                    <w:bottom w:val="none" w:sz="0" w:space="0" w:color="auto"/>
                                                    <w:right w:val="none" w:sz="0" w:space="0" w:color="auto"/>
                                                  </w:divBdr>
                                                  <w:divsChild>
                                                    <w:div w:id="1827627677">
                                                      <w:marLeft w:val="0"/>
                                                      <w:marRight w:val="0"/>
                                                      <w:marTop w:val="0"/>
                                                      <w:marBottom w:val="0"/>
                                                      <w:divBdr>
                                                        <w:top w:val="none" w:sz="0" w:space="0" w:color="auto"/>
                                                        <w:left w:val="none" w:sz="0" w:space="0" w:color="auto"/>
                                                        <w:bottom w:val="none" w:sz="0" w:space="0" w:color="auto"/>
                                                        <w:right w:val="none" w:sz="0" w:space="0" w:color="auto"/>
                                                      </w:divBdr>
                                                      <w:divsChild>
                                                        <w:div w:id="1279723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47572370">
          <w:marLeft w:val="0"/>
          <w:marRight w:val="0"/>
          <w:marTop w:val="0"/>
          <w:marBottom w:val="0"/>
          <w:divBdr>
            <w:top w:val="none" w:sz="0" w:space="0" w:color="auto"/>
            <w:left w:val="none" w:sz="0" w:space="0" w:color="auto"/>
            <w:bottom w:val="none" w:sz="0" w:space="0" w:color="auto"/>
            <w:right w:val="none" w:sz="0" w:space="0" w:color="auto"/>
          </w:divBdr>
          <w:divsChild>
            <w:div w:id="1448309128">
              <w:marLeft w:val="0"/>
              <w:marRight w:val="0"/>
              <w:marTop w:val="0"/>
              <w:marBottom w:val="0"/>
              <w:divBdr>
                <w:top w:val="none" w:sz="0" w:space="0" w:color="auto"/>
                <w:left w:val="none" w:sz="0" w:space="0" w:color="auto"/>
                <w:bottom w:val="none" w:sz="0" w:space="0" w:color="auto"/>
                <w:right w:val="none" w:sz="0" w:space="0" w:color="auto"/>
              </w:divBdr>
              <w:divsChild>
                <w:div w:id="1777096999">
                  <w:marLeft w:val="0"/>
                  <w:marRight w:val="0"/>
                  <w:marTop w:val="0"/>
                  <w:marBottom w:val="0"/>
                  <w:divBdr>
                    <w:top w:val="none" w:sz="0" w:space="0" w:color="auto"/>
                    <w:left w:val="none" w:sz="0" w:space="0" w:color="auto"/>
                    <w:bottom w:val="none" w:sz="0" w:space="0" w:color="auto"/>
                    <w:right w:val="none" w:sz="0" w:space="0" w:color="auto"/>
                  </w:divBdr>
                  <w:divsChild>
                    <w:div w:id="367996230">
                      <w:marLeft w:val="0"/>
                      <w:marRight w:val="0"/>
                      <w:marTop w:val="0"/>
                      <w:marBottom w:val="0"/>
                      <w:divBdr>
                        <w:top w:val="none" w:sz="0" w:space="0" w:color="auto"/>
                        <w:left w:val="none" w:sz="0" w:space="0" w:color="auto"/>
                        <w:bottom w:val="none" w:sz="0" w:space="0" w:color="auto"/>
                        <w:right w:val="none" w:sz="0" w:space="0" w:color="auto"/>
                      </w:divBdr>
                      <w:divsChild>
                        <w:div w:id="1639410966">
                          <w:marLeft w:val="0"/>
                          <w:marRight w:val="0"/>
                          <w:marTop w:val="0"/>
                          <w:marBottom w:val="0"/>
                          <w:divBdr>
                            <w:top w:val="none" w:sz="0" w:space="0" w:color="auto"/>
                            <w:left w:val="none" w:sz="0" w:space="0" w:color="auto"/>
                            <w:bottom w:val="none" w:sz="0" w:space="0" w:color="auto"/>
                            <w:right w:val="none" w:sz="0" w:space="0" w:color="auto"/>
                          </w:divBdr>
                          <w:divsChild>
                            <w:div w:id="1418670740">
                              <w:marLeft w:val="0"/>
                              <w:marRight w:val="0"/>
                              <w:marTop w:val="0"/>
                              <w:marBottom w:val="0"/>
                              <w:divBdr>
                                <w:top w:val="none" w:sz="0" w:space="0" w:color="auto"/>
                                <w:left w:val="none" w:sz="0" w:space="0" w:color="auto"/>
                                <w:bottom w:val="none" w:sz="0" w:space="0" w:color="auto"/>
                                <w:right w:val="none" w:sz="0" w:space="0" w:color="auto"/>
                              </w:divBdr>
                              <w:divsChild>
                                <w:div w:id="1072044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8148847">
          <w:marLeft w:val="0"/>
          <w:marRight w:val="0"/>
          <w:marTop w:val="0"/>
          <w:marBottom w:val="0"/>
          <w:divBdr>
            <w:top w:val="none" w:sz="0" w:space="0" w:color="auto"/>
            <w:left w:val="none" w:sz="0" w:space="0" w:color="auto"/>
            <w:bottom w:val="none" w:sz="0" w:space="0" w:color="auto"/>
            <w:right w:val="none" w:sz="0" w:space="0" w:color="auto"/>
          </w:divBdr>
          <w:divsChild>
            <w:div w:id="1341077712">
              <w:marLeft w:val="0"/>
              <w:marRight w:val="0"/>
              <w:marTop w:val="0"/>
              <w:marBottom w:val="0"/>
              <w:divBdr>
                <w:top w:val="none" w:sz="0" w:space="0" w:color="auto"/>
                <w:left w:val="none" w:sz="0" w:space="0" w:color="auto"/>
                <w:bottom w:val="none" w:sz="0" w:space="0" w:color="auto"/>
                <w:right w:val="none" w:sz="0" w:space="0" w:color="auto"/>
              </w:divBdr>
              <w:divsChild>
                <w:div w:id="1167985887">
                  <w:marLeft w:val="0"/>
                  <w:marRight w:val="0"/>
                  <w:marTop w:val="0"/>
                  <w:marBottom w:val="0"/>
                  <w:divBdr>
                    <w:top w:val="none" w:sz="0" w:space="0" w:color="auto"/>
                    <w:left w:val="none" w:sz="0" w:space="0" w:color="auto"/>
                    <w:bottom w:val="none" w:sz="0" w:space="0" w:color="auto"/>
                    <w:right w:val="none" w:sz="0" w:space="0" w:color="auto"/>
                  </w:divBdr>
                  <w:divsChild>
                    <w:div w:id="375740851">
                      <w:marLeft w:val="0"/>
                      <w:marRight w:val="0"/>
                      <w:marTop w:val="0"/>
                      <w:marBottom w:val="0"/>
                      <w:divBdr>
                        <w:top w:val="none" w:sz="0" w:space="0" w:color="auto"/>
                        <w:left w:val="none" w:sz="0" w:space="0" w:color="auto"/>
                        <w:bottom w:val="none" w:sz="0" w:space="0" w:color="auto"/>
                        <w:right w:val="none" w:sz="0" w:space="0" w:color="auto"/>
                      </w:divBdr>
                      <w:divsChild>
                        <w:div w:id="285744534">
                          <w:marLeft w:val="0"/>
                          <w:marRight w:val="0"/>
                          <w:marTop w:val="0"/>
                          <w:marBottom w:val="0"/>
                          <w:divBdr>
                            <w:top w:val="none" w:sz="0" w:space="0" w:color="auto"/>
                            <w:left w:val="none" w:sz="0" w:space="0" w:color="auto"/>
                            <w:bottom w:val="none" w:sz="0" w:space="0" w:color="auto"/>
                            <w:right w:val="none" w:sz="0" w:space="0" w:color="auto"/>
                          </w:divBdr>
                          <w:divsChild>
                            <w:div w:id="215509780">
                              <w:marLeft w:val="0"/>
                              <w:marRight w:val="0"/>
                              <w:marTop w:val="0"/>
                              <w:marBottom w:val="0"/>
                              <w:divBdr>
                                <w:top w:val="none" w:sz="0" w:space="0" w:color="auto"/>
                                <w:left w:val="none" w:sz="0" w:space="0" w:color="auto"/>
                                <w:bottom w:val="none" w:sz="0" w:space="0" w:color="auto"/>
                                <w:right w:val="none" w:sz="0" w:space="0" w:color="auto"/>
                              </w:divBdr>
                              <w:divsChild>
                                <w:div w:id="980227828">
                                  <w:marLeft w:val="0"/>
                                  <w:marRight w:val="0"/>
                                  <w:marTop w:val="0"/>
                                  <w:marBottom w:val="0"/>
                                  <w:divBdr>
                                    <w:top w:val="none" w:sz="0" w:space="0" w:color="auto"/>
                                    <w:left w:val="none" w:sz="0" w:space="0" w:color="auto"/>
                                    <w:bottom w:val="none" w:sz="0" w:space="0" w:color="auto"/>
                                    <w:right w:val="none" w:sz="0" w:space="0" w:color="auto"/>
                                  </w:divBdr>
                                  <w:divsChild>
                                    <w:div w:id="1485050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mpliance@tiscreening.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iscreening.com/wp-content/uploads/2020/05/Consumer-Dispute-Reinvestigation.docx"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332</Words>
  <Characters>1895</Characters>
  <Application>Microsoft Office Word</Application>
  <DocSecurity>0</DocSecurity>
  <Lines>15</Lines>
  <Paragraphs>4</Paragraphs>
  <ScaleCrop>false</ScaleCrop>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Brandi Hilborn</dc:creator>
  <cp:keywords/>
  <dc:description/>
  <cp:lastModifiedBy>Brandi Hilborn</cp:lastModifiedBy>
  <cp:revision>2</cp:revision>
  <dcterms:created xsi:type="dcterms:W3CDTF">2022-12-29T20:49:00Z</dcterms:created>
  <dcterms:modified xsi:type="dcterms:W3CDTF">2022-12-29T20:58:00Z</dcterms:modified>
</cp:coreProperties>
</file>